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6A3" w:rsidRPr="000340B0" w:rsidRDefault="00E856A3" w:rsidP="00E856A3">
      <w:pPr>
        <w:pStyle w:val="Heading2"/>
        <w:spacing w:before="0"/>
        <w:rPr>
          <w:color w:val="FF0000"/>
          <w:sz w:val="36"/>
          <w:szCs w:val="36"/>
          <w:lang w:val="en-US"/>
        </w:rPr>
      </w:pPr>
      <w:r w:rsidRPr="000340B0">
        <w:rPr>
          <w:color w:val="FF0000"/>
          <w:sz w:val="36"/>
          <w:szCs w:val="36"/>
          <w:lang w:val="en-US"/>
        </w:rPr>
        <w:t>June 201</w:t>
      </w:r>
      <w:r>
        <w:rPr>
          <w:color w:val="FF0000"/>
          <w:sz w:val="36"/>
          <w:szCs w:val="36"/>
          <w:lang w:val="en-US"/>
        </w:rPr>
        <w:t>3</w:t>
      </w:r>
    </w:p>
    <w:p w:rsidR="00E856A3" w:rsidRDefault="00E856A3" w:rsidP="00E856A3">
      <w:pPr>
        <w:pStyle w:val="Heading1"/>
        <w:shd w:val="clear" w:color="auto" w:fill="D9D9D9" w:themeFill="background1" w:themeFillShade="D9"/>
        <w:spacing w:before="0"/>
        <w:jc w:val="center"/>
        <w:rPr>
          <w:color w:val="244061" w:themeColor="accent1" w:themeShade="80"/>
          <w:sz w:val="40"/>
          <w:szCs w:val="40"/>
        </w:rPr>
      </w:pPr>
      <w:r>
        <w:rPr>
          <w:color w:val="244061" w:themeColor="accent1" w:themeShade="80"/>
          <w:sz w:val="40"/>
          <w:szCs w:val="40"/>
        </w:rPr>
        <w:t xml:space="preserve">BASIC </w:t>
      </w:r>
      <w:r w:rsidRPr="0061537C">
        <w:rPr>
          <w:color w:val="002060"/>
          <w:sz w:val="40"/>
          <w:szCs w:val="40"/>
        </w:rPr>
        <w:t>DESIGN</w:t>
      </w:r>
      <w:r>
        <w:rPr>
          <w:color w:val="244061" w:themeColor="accent1" w:themeShade="80"/>
          <w:sz w:val="40"/>
          <w:szCs w:val="40"/>
        </w:rPr>
        <w:t xml:space="preserve"> AND TECHNOLOGY 2</w:t>
      </w:r>
    </w:p>
    <w:p w:rsidR="00E856A3" w:rsidRPr="00BD1B5F" w:rsidRDefault="00E856A3" w:rsidP="00E856A3">
      <w:pPr>
        <w:pStyle w:val="Heading1"/>
        <w:shd w:val="clear" w:color="auto" w:fill="D9D9D9" w:themeFill="background1" w:themeFillShade="D9"/>
        <w:spacing w:before="0" w:after="240"/>
        <w:jc w:val="center"/>
        <w:rPr>
          <w:color w:val="244061" w:themeColor="accent1" w:themeShade="80"/>
          <w:sz w:val="40"/>
          <w:szCs w:val="40"/>
        </w:rPr>
      </w:pPr>
      <w:r>
        <w:rPr>
          <w:color w:val="244061" w:themeColor="accent1" w:themeShade="80"/>
          <w:sz w:val="40"/>
          <w:szCs w:val="40"/>
        </w:rPr>
        <w:t>(Pre-Technical Skills 2)</w:t>
      </w:r>
    </w:p>
    <w:p w:rsidR="00E856A3" w:rsidRPr="0061537C" w:rsidRDefault="00E856A3" w:rsidP="00E856A3">
      <w:pPr>
        <w:pStyle w:val="Heading1"/>
        <w:spacing w:before="0"/>
        <w:jc w:val="center"/>
        <w:rPr>
          <w:color w:val="002060"/>
          <w:sz w:val="36"/>
        </w:rPr>
      </w:pPr>
      <w:r>
        <w:rPr>
          <w:color w:val="002060"/>
          <w:sz w:val="36"/>
        </w:rPr>
        <w:t>Essay</w:t>
      </w:r>
    </w:p>
    <w:p w:rsidR="00E856A3" w:rsidRPr="0061537C" w:rsidRDefault="00E856A3" w:rsidP="00E856A3">
      <w:pPr>
        <w:pStyle w:val="Heading1"/>
        <w:spacing w:before="0"/>
        <w:jc w:val="center"/>
        <w:rPr>
          <w:color w:val="002060"/>
          <w:sz w:val="36"/>
        </w:rPr>
      </w:pPr>
      <w:r>
        <w:rPr>
          <w:color w:val="002060"/>
          <w:sz w:val="36"/>
        </w:rPr>
        <w:t>1 hour 15 minutes</w:t>
      </w:r>
    </w:p>
    <w:p w:rsidR="00E856A3" w:rsidRPr="0061537C" w:rsidRDefault="00E856A3" w:rsidP="00E856A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856A3" w:rsidRPr="0061537C" w:rsidRDefault="00E856A3" w:rsidP="00E856A3">
      <w:pPr>
        <w:shd w:val="clear" w:color="auto" w:fill="C6D9F1" w:themeFill="text2" w:themeFillTint="33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1537C">
        <w:rPr>
          <w:rFonts w:ascii="Times New Roman" w:hAnsi="Times New Roman" w:cs="Times New Roman"/>
          <w:b/>
          <w:sz w:val="24"/>
          <w:szCs w:val="24"/>
          <w:lang w:val="en-US"/>
        </w:rPr>
        <w:t>SECTION A</w:t>
      </w:r>
    </w:p>
    <w:p w:rsidR="00E856A3" w:rsidRPr="0061537C" w:rsidRDefault="00E856A3" w:rsidP="00E856A3">
      <w:pPr>
        <w:shd w:val="clear" w:color="auto" w:fill="C6D9F1" w:themeFill="text2" w:themeFillTint="33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1537C">
        <w:rPr>
          <w:rFonts w:ascii="Times New Roman" w:hAnsi="Times New Roman" w:cs="Times New Roman"/>
          <w:b/>
          <w:sz w:val="24"/>
          <w:szCs w:val="24"/>
          <w:lang w:val="en-US"/>
        </w:rPr>
        <w:t>(CORE SKILLS)</w:t>
      </w:r>
    </w:p>
    <w:p w:rsidR="00E856A3" w:rsidRPr="0061537C" w:rsidRDefault="00E856A3" w:rsidP="00E856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1537C">
        <w:rPr>
          <w:rFonts w:ascii="Times New Roman" w:hAnsi="Times New Roman" w:cs="Times New Roman"/>
          <w:b/>
          <w:sz w:val="24"/>
          <w:szCs w:val="24"/>
          <w:lang w:val="en-US"/>
        </w:rPr>
        <w:t>[20 marks]</w:t>
      </w:r>
    </w:p>
    <w:p w:rsidR="00E856A3" w:rsidRDefault="00E856A3" w:rsidP="00E856A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1537C">
        <w:rPr>
          <w:rFonts w:ascii="Times New Roman" w:hAnsi="Times New Roman" w:cs="Times New Roman"/>
          <w:b/>
          <w:sz w:val="24"/>
          <w:szCs w:val="24"/>
        </w:rPr>
        <w:t>Answer question 1 [COMPULSORY]</w:t>
      </w:r>
    </w:p>
    <w:p w:rsidR="00E856A3" w:rsidRDefault="00E856A3" w:rsidP="00E856A3">
      <w:pPr>
        <w:spacing w:after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E856A3" w:rsidRDefault="00E856A3" w:rsidP="00E856A3">
      <w:pPr>
        <w:spacing w:after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E856A3" w:rsidRPr="00513A49" w:rsidRDefault="00E856A3" w:rsidP="00E856A3">
      <w:pPr>
        <w:spacing w:after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E856A3" w:rsidRDefault="00E856A3" w:rsidP="00E856A3">
      <w:pPr>
        <w:pStyle w:val="ListParagraph"/>
        <w:numPr>
          <w:ilvl w:val="0"/>
          <w:numId w:val="1"/>
        </w:numPr>
        <w:spacing w:after="0"/>
        <w:ind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(a)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State two functions of protein in the body</w:t>
      </w:r>
    </w:p>
    <w:p w:rsidR="00E856A3" w:rsidRDefault="00E856A3" w:rsidP="00E856A3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856A3" w:rsidRDefault="00E856A3" w:rsidP="00E856A3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(b)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List two ways by which patching can be done</w:t>
      </w:r>
    </w:p>
    <w:p w:rsidR="00E856A3" w:rsidRDefault="00E856A3" w:rsidP="00E856A3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856A3" w:rsidRDefault="00E856A3" w:rsidP="00E856A3">
      <w:pPr>
        <w:pStyle w:val="ListParagraph"/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(c)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Explain a design brief</w:t>
      </w:r>
    </w:p>
    <w:p w:rsidR="00E856A3" w:rsidRDefault="00E856A3" w:rsidP="00E856A3">
      <w:pPr>
        <w:pStyle w:val="ListParagraph"/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(ii)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List three methods of carrying out design investigations.</w:t>
      </w:r>
    </w:p>
    <w:p w:rsidR="00E856A3" w:rsidRPr="003436D8" w:rsidRDefault="00E856A3" w:rsidP="00E856A3">
      <w:pPr>
        <w:spacing w:after="0"/>
        <w:ind w:left="216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3436D8">
        <w:rPr>
          <w:rFonts w:ascii="Times New Roman" w:hAnsi="Times New Roman" w:cs="Times New Roman"/>
          <w:sz w:val="24"/>
          <w:szCs w:val="24"/>
          <w:lang w:val="en-US"/>
        </w:rPr>
        <w:t>(iii)</w:t>
      </w:r>
      <w:r w:rsidRPr="003436D8">
        <w:rPr>
          <w:rFonts w:ascii="Times New Roman" w:hAnsi="Times New Roman" w:cs="Times New Roman"/>
          <w:sz w:val="24"/>
          <w:szCs w:val="24"/>
          <w:lang w:val="en-US"/>
        </w:rPr>
        <w:tab/>
        <w:t>State two factors to consider when selecting the best solution from the generated possible solutions in designing.</w:t>
      </w:r>
    </w:p>
    <w:p w:rsidR="00E856A3" w:rsidRDefault="00E856A3" w:rsidP="00E856A3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856A3" w:rsidRDefault="00E856A3" w:rsidP="00E856A3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(d)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What is the colour spectrum?</w:t>
      </w:r>
    </w:p>
    <w:p w:rsidR="00E856A3" w:rsidRDefault="00E856A3" w:rsidP="00E856A3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(ii)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List the three primary colours</w:t>
      </w:r>
    </w:p>
    <w:p w:rsidR="00E856A3" w:rsidRDefault="00E856A3" w:rsidP="00E856A3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(iii)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Explain secondary colours</w:t>
      </w:r>
    </w:p>
    <w:p w:rsidR="00E856A3" w:rsidRDefault="00E856A3" w:rsidP="00E856A3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856A3" w:rsidRDefault="00E856A3" w:rsidP="00E856A3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856A3" w:rsidRDefault="00E856A3" w:rsidP="00E856A3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856A3" w:rsidRPr="00CF20B4" w:rsidRDefault="00E856A3" w:rsidP="00E856A3">
      <w:pPr>
        <w:shd w:val="clear" w:color="auto" w:fill="C6D9F1" w:themeFill="text2" w:themeFillTint="33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F20B4">
        <w:rPr>
          <w:rFonts w:ascii="Times New Roman" w:hAnsi="Times New Roman" w:cs="Times New Roman"/>
          <w:b/>
          <w:sz w:val="24"/>
          <w:szCs w:val="24"/>
          <w:lang w:val="en-US"/>
        </w:rPr>
        <w:t>SECTION B</w:t>
      </w:r>
    </w:p>
    <w:p w:rsidR="00E856A3" w:rsidRPr="00CF20B4" w:rsidRDefault="00E856A3" w:rsidP="00E856A3">
      <w:pPr>
        <w:shd w:val="clear" w:color="auto" w:fill="C6D9F1" w:themeFill="text2" w:themeFillTint="33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F20B4">
        <w:rPr>
          <w:rFonts w:ascii="Times New Roman" w:hAnsi="Times New Roman" w:cs="Times New Roman"/>
          <w:b/>
          <w:sz w:val="24"/>
          <w:szCs w:val="24"/>
          <w:lang w:val="en-US"/>
        </w:rPr>
        <w:t>[50 marks]</w:t>
      </w:r>
    </w:p>
    <w:p w:rsidR="00E856A3" w:rsidRPr="008E44B8" w:rsidRDefault="00E856A3" w:rsidP="00E856A3">
      <w:pPr>
        <w:pStyle w:val="ListParagraph"/>
        <w:tabs>
          <w:tab w:val="left" w:pos="1134"/>
          <w:tab w:val="left" w:pos="1701"/>
        </w:tabs>
        <w:ind w:left="1134" w:hanging="567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E44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Answer </w:t>
      </w:r>
      <w:r w:rsidRPr="008E44B8">
        <w:rPr>
          <w:rFonts w:ascii="Times New Roman" w:hAnsi="Times New Roman" w:cs="Times New Roman"/>
          <w:b/>
          <w:sz w:val="24"/>
          <w:szCs w:val="24"/>
          <w:lang w:val="en-US"/>
        </w:rPr>
        <w:t>two</w:t>
      </w:r>
      <w:r w:rsidRPr="008E44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questions </w:t>
      </w:r>
      <w:r w:rsidRPr="008E44B8">
        <w:rPr>
          <w:rFonts w:ascii="Times New Roman" w:hAnsi="Times New Roman" w:cs="Times New Roman"/>
          <w:b/>
          <w:sz w:val="24"/>
          <w:szCs w:val="24"/>
          <w:lang w:val="en-US"/>
        </w:rPr>
        <w:t>only</w:t>
      </w:r>
      <w:r w:rsidRPr="008E44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from this section</w:t>
      </w:r>
    </w:p>
    <w:p w:rsidR="00E856A3" w:rsidRDefault="00E856A3" w:rsidP="00E856A3">
      <w:pPr>
        <w:pStyle w:val="ListParagraph"/>
        <w:tabs>
          <w:tab w:val="left" w:pos="1134"/>
          <w:tab w:val="left" w:pos="1701"/>
        </w:tabs>
        <w:ind w:left="1134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0574E7">
        <w:rPr>
          <w:rFonts w:ascii="Times New Roman" w:hAnsi="Times New Roman" w:cs="Times New Roman"/>
          <w:i/>
          <w:sz w:val="24"/>
          <w:szCs w:val="24"/>
        </w:rPr>
        <w:t>All questions carry equal marks</w:t>
      </w:r>
    </w:p>
    <w:p w:rsidR="00E856A3" w:rsidRDefault="00E856A3" w:rsidP="00E856A3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856A3" w:rsidRPr="00F55341" w:rsidRDefault="00E856A3" w:rsidP="00E856A3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856A3" w:rsidRDefault="00E856A3" w:rsidP="00E856A3">
      <w:pPr>
        <w:pStyle w:val="ListParagraph"/>
        <w:numPr>
          <w:ilvl w:val="0"/>
          <w:numId w:val="1"/>
        </w:numPr>
        <w:spacing w:after="0"/>
        <w:ind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Figure 1 shows two views of a solid to be produced with sheet metal</w:t>
      </w:r>
    </w:p>
    <w:p w:rsidR="00E856A3" w:rsidRDefault="00E856A3" w:rsidP="00E856A3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856A3" w:rsidRDefault="00E856A3" w:rsidP="00E856A3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12406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1733550" cy="2886075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FIGURE 1</w:t>
      </w:r>
    </w:p>
    <w:p w:rsidR="00E856A3" w:rsidRDefault="00E856A3" w:rsidP="00E856A3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856A3" w:rsidRDefault="00E856A3" w:rsidP="00E856A3">
      <w:pPr>
        <w:pStyle w:val="ListParagraph"/>
        <w:spacing w:after="0"/>
        <w:ind w:left="144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(a)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Draw full size the following:</w:t>
      </w:r>
    </w:p>
    <w:p w:rsidR="00E856A3" w:rsidRDefault="00E856A3" w:rsidP="00E856A3">
      <w:pPr>
        <w:pStyle w:val="ListParagraph"/>
        <w:spacing w:after="0"/>
        <w:ind w:left="144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(i)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front view</w:t>
      </w:r>
    </w:p>
    <w:p w:rsidR="00E856A3" w:rsidRDefault="00E856A3" w:rsidP="00E856A3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(ii)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plan</w:t>
      </w:r>
    </w:p>
    <w:p w:rsidR="00E856A3" w:rsidRDefault="00E856A3" w:rsidP="00E856A3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(iii)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surface development</w:t>
      </w:r>
    </w:p>
    <w:p w:rsidR="00E856A3" w:rsidRDefault="00E856A3" w:rsidP="00E856A3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:rsidR="00E856A3" w:rsidRDefault="00E856A3" w:rsidP="00E856A3">
      <w:pPr>
        <w:pStyle w:val="ListParagraph"/>
        <w:spacing w:after="0"/>
        <w:ind w:left="1440" w:hanging="81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(b)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State the name of the solid in figure 1</w:t>
      </w:r>
    </w:p>
    <w:p w:rsidR="00E856A3" w:rsidRDefault="00E856A3" w:rsidP="00E856A3">
      <w:pPr>
        <w:pStyle w:val="ListParagraph"/>
        <w:spacing w:after="0"/>
        <w:ind w:left="1440" w:hanging="810"/>
        <w:rPr>
          <w:rFonts w:ascii="Times New Roman" w:hAnsi="Times New Roman" w:cs="Times New Roman"/>
          <w:sz w:val="24"/>
          <w:szCs w:val="24"/>
          <w:lang w:val="en-US"/>
        </w:rPr>
      </w:pPr>
    </w:p>
    <w:p w:rsidR="00E856A3" w:rsidRDefault="00E856A3" w:rsidP="00E856A3">
      <w:pPr>
        <w:pStyle w:val="ListParagraph"/>
        <w:spacing w:after="0"/>
        <w:ind w:left="1440" w:hanging="81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(c)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make a freehand pictorial sketch of a marking gauge</w:t>
      </w:r>
    </w:p>
    <w:p w:rsidR="00E856A3" w:rsidRDefault="00E856A3" w:rsidP="00E856A3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(ii)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Label any two parts of the tool you have sketched in (c)(i) above</w:t>
      </w:r>
    </w:p>
    <w:p w:rsidR="00E856A3" w:rsidRDefault="00E856A3" w:rsidP="00E856A3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:rsidR="00E856A3" w:rsidRDefault="00E856A3" w:rsidP="00E856A3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856A3" w:rsidRDefault="00E856A3" w:rsidP="00E856A3">
      <w:pPr>
        <w:pStyle w:val="ListParagraph"/>
        <w:numPr>
          <w:ilvl w:val="0"/>
          <w:numId w:val="1"/>
        </w:numPr>
        <w:spacing w:after="0"/>
        <w:ind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(a)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Using symbols, draw an electrical circuit diagram to show the following</w:t>
      </w:r>
    </w:p>
    <w:p w:rsidR="00E856A3" w:rsidRDefault="00E856A3" w:rsidP="00E856A3">
      <w:pPr>
        <w:pStyle w:val="ListParagraph"/>
        <w:spacing w:after="0"/>
        <w:ind w:left="216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two bulbs in parallel</w:t>
      </w:r>
    </w:p>
    <w:p w:rsidR="00E856A3" w:rsidRDefault="00E856A3" w:rsidP="00E856A3">
      <w:pPr>
        <w:pStyle w:val="ListParagraph"/>
        <w:spacing w:after="0"/>
        <w:ind w:left="216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(ii)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 switch</w:t>
      </w:r>
    </w:p>
    <w:p w:rsidR="00E856A3" w:rsidRDefault="00E856A3" w:rsidP="00E856A3">
      <w:pPr>
        <w:pStyle w:val="ListParagraph"/>
        <w:spacing w:after="0"/>
        <w:ind w:left="216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(iii)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 cell</w:t>
      </w:r>
    </w:p>
    <w:p w:rsidR="00E856A3" w:rsidRDefault="00E856A3" w:rsidP="00E856A3">
      <w:pPr>
        <w:pStyle w:val="ListParagraph"/>
        <w:spacing w:after="0"/>
        <w:ind w:left="216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:rsidR="00E856A3" w:rsidRDefault="00E856A3" w:rsidP="00E856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856A3" w:rsidRDefault="00E856A3" w:rsidP="00E856A3">
      <w:pPr>
        <w:spacing w:after="0"/>
        <w:ind w:left="144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(b)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State one function of a light emitting diode (LED) in an electrical circuit.</w:t>
      </w:r>
    </w:p>
    <w:p w:rsidR="00E856A3" w:rsidRDefault="00E856A3" w:rsidP="00E856A3">
      <w:pPr>
        <w:spacing w:after="0"/>
        <w:ind w:left="144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:rsidR="00E856A3" w:rsidRDefault="00E856A3" w:rsidP="00E856A3">
      <w:pPr>
        <w:spacing w:after="0"/>
        <w:ind w:left="144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(c)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Make a freehand sketch of a dot punch.</w:t>
      </w:r>
    </w:p>
    <w:p w:rsidR="00E856A3" w:rsidRDefault="00E856A3" w:rsidP="00E856A3">
      <w:pPr>
        <w:spacing w:after="0"/>
        <w:ind w:left="144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:rsidR="00E856A3" w:rsidRDefault="00E856A3" w:rsidP="00E856A3">
      <w:pPr>
        <w:spacing w:after="0"/>
        <w:ind w:left="144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(ii)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Indicate the point angle on the tool you sketched in (c)(i) above</w:t>
      </w:r>
    </w:p>
    <w:p w:rsidR="00E856A3" w:rsidRDefault="00E856A3" w:rsidP="00E856A3">
      <w:pPr>
        <w:spacing w:after="0"/>
        <w:ind w:left="144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:rsidR="00E856A3" w:rsidRDefault="00E856A3" w:rsidP="00E856A3">
      <w:pPr>
        <w:spacing w:after="0"/>
        <w:ind w:left="144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(d)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Copy and complete the table below</w:t>
      </w:r>
    </w:p>
    <w:p w:rsidR="00E856A3" w:rsidRDefault="00E856A3" w:rsidP="00E856A3">
      <w:pPr>
        <w:spacing w:after="0"/>
        <w:ind w:left="1440" w:hanging="72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1440" w:type="dxa"/>
        <w:tblLook w:val="04A0"/>
      </w:tblPr>
      <w:tblGrid>
        <w:gridCol w:w="2628"/>
        <w:gridCol w:w="5130"/>
      </w:tblGrid>
      <w:tr w:rsidR="00E856A3" w:rsidRPr="00102A66" w:rsidTr="00E20525">
        <w:tc>
          <w:tcPr>
            <w:tcW w:w="2628" w:type="dxa"/>
          </w:tcPr>
          <w:p w:rsidR="00E856A3" w:rsidRDefault="00E856A3" w:rsidP="00E205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ITEM</w:t>
            </w:r>
          </w:p>
        </w:tc>
        <w:tc>
          <w:tcPr>
            <w:tcW w:w="5130" w:type="dxa"/>
          </w:tcPr>
          <w:p w:rsidR="00E856A3" w:rsidRDefault="00E856A3" w:rsidP="00E205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 SUITABLE MATERIAL FOR MAKING IT</w:t>
            </w:r>
          </w:p>
        </w:tc>
      </w:tr>
      <w:tr w:rsidR="00E856A3" w:rsidTr="00E20525">
        <w:tc>
          <w:tcPr>
            <w:tcW w:w="2628" w:type="dxa"/>
          </w:tcPr>
          <w:p w:rsidR="00E856A3" w:rsidRDefault="00E856A3" w:rsidP="00E205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Traditional oven</w:t>
            </w:r>
          </w:p>
        </w:tc>
        <w:tc>
          <w:tcPr>
            <w:tcW w:w="5130" w:type="dxa"/>
          </w:tcPr>
          <w:p w:rsidR="00E856A3" w:rsidRDefault="00E856A3" w:rsidP="00E205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856A3" w:rsidTr="00E20525">
        <w:tc>
          <w:tcPr>
            <w:tcW w:w="2628" w:type="dxa"/>
          </w:tcPr>
          <w:p w:rsidR="00E856A3" w:rsidRDefault="00E856A3" w:rsidP="00E205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Kitchen stool</w:t>
            </w:r>
          </w:p>
        </w:tc>
        <w:tc>
          <w:tcPr>
            <w:tcW w:w="5130" w:type="dxa"/>
          </w:tcPr>
          <w:p w:rsidR="00E856A3" w:rsidRDefault="00E856A3" w:rsidP="00E205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856A3" w:rsidTr="00E20525">
        <w:tc>
          <w:tcPr>
            <w:tcW w:w="2628" w:type="dxa"/>
          </w:tcPr>
          <w:p w:rsidR="00E856A3" w:rsidRDefault="00E856A3" w:rsidP="00E205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Bristle of tooth brush</w:t>
            </w:r>
          </w:p>
        </w:tc>
        <w:tc>
          <w:tcPr>
            <w:tcW w:w="5130" w:type="dxa"/>
          </w:tcPr>
          <w:p w:rsidR="00E856A3" w:rsidRDefault="00E856A3" w:rsidP="00E205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856A3" w:rsidTr="00E20525">
        <w:tc>
          <w:tcPr>
            <w:tcW w:w="2628" w:type="dxa"/>
          </w:tcPr>
          <w:p w:rsidR="00E856A3" w:rsidRDefault="00E856A3" w:rsidP="00E205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Garden rake</w:t>
            </w:r>
          </w:p>
        </w:tc>
        <w:tc>
          <w:tcPr>
            <w:tcW w:w="5130" w:type="dxa"/>
          </w:tcPr>
          <w:p w:rsidR="00E856A3" w:rsidRDefault="00E856A3" w:rsidP="00E205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856A3" w:rsidRDefault="00E856A3" w:rsidP="00E856A3">
      <w:pPr>
        <w:spacing w:after="0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:rsidR="00E856A3" w:rsidRDefault="00E856A3" w:rsidP="00E856A3">
      <w:pPr>
        <w:spacing w:after="0"/>
        <w:ind w:left="144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(e)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State one reason each for carrying out the following processes</w:t>
      </w:r>
    </w:p>
    <w:p w:rsidR="00E856A3" w:rsidRDefault="00E856A3" w:rsidP="00E856A3">
      <w:pPr>
        <w:spacing w:after="0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leveling a wall</w:t>
      </w:r>
    </w:p>
    <w:p w:rsidR="00E856A3" w:rsidRDefault="00E856A3" w:rsidP="00E856A3">
      <w:pPr>
        <w:spacing w:after="0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(ii)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applying flux when soldering</w:t>
      </w:r>
    </w:p>
    <w:p w:rsidR="00E856A3" w:rsidRDefault="00E856A3" w:rsidP="00E856A3">
      <w:pPr>
        <w:spacing w:after="0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:rsidR="00E856A3" w:rsidRDefault="00E856A3" w:rsidP="00E856A3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856A3" w:rsidRDefault="00E856A3" w:rsidP="00E856A3">
      <w:pPr>
        <w:pStyle w:val="ListParagraph"/>
        <w:numPr>
          <w:ilvl w:val="0"/>
          <w:numId w:val="1"/>
        </w:numPr>
        <w:spacing w:after="0"/>
        <w:ind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(a)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Explain the following</w:t>
      </w:r>
    </w:p>
    <w:p w:rsidR="00E856A3" w:rsidRDefault="00E856A3" w:rsidP="00E856A3">
      <w:pPr>
        <w:pStyle w:val="ListParagraph"/>
        <w:spacing w:after="0"/>
        <w:ind w:left="216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ratio 1:4 for mortar mixture;</w:t>
      </w:r>
    </w:p>
    <w:p w:rsidR="00E856A3" w:rsidRDefault="00E856A3" w:rsidP="00E856A3">
      <w:pPr>
        <w:pStyle w:val="ListParagraph"/>
        <w:spacing w:after="0"/>
        <w:ind w:left="216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(ii)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non-ferrous alloys</w:t>
      </w:r>
    </w:p>
    <w:p w:rsidR="00E856A3" w:rsidRDefault="00E856A3" w:rsidP="00E856A3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856A3" w:rsidRDefault="00E856A3" w:rsidP="00E856A3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(b)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Make a freehand pictorial sketch of a flat screwdriver</w:t>
      </w:r>
    </w:p>
    <w:p w:rsidR="00E856A3" w:rsidRDefault="00E856A3" w:rsidP="00E856A3">
      <w:pPr>
        <w:pStyle w:val="ListParagraph"/>
        <w:spacing w:after="0"/>
        <w:ind w:left="216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(ii)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Label two parts of the tool you sketched in (b)(i) above</w:t>
      </w:r>
    </w:p>
    <w:p w:rsidR="00E856A3" w:rsidRDefault="00E856A3" w:rsidP="00E856A3">
      <w:pPr>
        <w:pStyle w:val="ListParagraph"/>
        <w:spacing w:after="0"/>
        <w:ind w:left="216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(iii)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State one main use of the tool you sketched in (b)(i) above.</w:t>
      </w:r>
    </w:p>
    <w:p w:rsidR="00E856A3" w:rsidRDefault="00E856A3" w:rsidP="00E856A3">
      <w:pPr>
        <w:pStyle w:val="ListParagraph"/>
        <w:spacing w:after="0"/>
        <w:ind w:left="216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:rsidR="00E856A3" w:rsidRDefault="00E856A3" w:rsidP="00E856A3">
      <w:pPr>
        <w:pStyle w:val="ListParagraph"/>
        <w:spacing w:after="0"/>
        <w:ind w:left="144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(c)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Add three more courses to the wall in Figure 2</w:t>
      </w:r>
    </w:p>
    <w:p w:rsidR="00E856A3" w:rsidRDefault="00E856A3" w:rsidP="00E856A3">
      <w:pPr>
        <w:pStyle w:val="ListParagraph"/>
        <w:spacing w:after="0"/>
        <w:ind w:left="144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(ii)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Show a toothing end on the wall</w:t>
      </w:r>
    </w:p>
    <w:p w:rsidR="00E856A3" w:rsidRDefault="00E856A3" w:rsidP="00E856A3">
      <w:pPr>
        <w:pStyle w:val="ListParagraph"/>
        <w:spacing w:after="0"/>
        <w:ind w:left="216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(iii)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List two tools for laying the wall</w:t>
      </w:r>
    </w:p>
    <w:p w:rsidR="00E856A3" w:rsidRDefault="00E856A3" w:rsidP="00E856A3">
      <w:pPr>
        <w:pStyle w:val="ListParagraph"/>
        <w:spacing w:after="0"/>
        <w:ind w:left="144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(iii)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State one reason for intruding a half-bat in the wall.</w:t>
      </w:r>
    </w:p>
    <w:p w:rsidR="00E856A3" w:rsidRPr="00F55341" w:rsidRDefault="00E856A3" w:rsidP="00E856A3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A23F2" w:rsidRDefault="000A23F2"/>
    <w:sectPr w:rsidR="000A23F2" w:rsidSect="00E856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6EA" w:rsidRDefault="007336EA" w:rsidP="00E856A3">
      <w:pPr>
        <w:spacing w:after="0" w:line="240" w:lineRule="auto"/>
      </w:pPr>
      <w:r>
        <w:separator/>
      </w:r>
    </w:p>
  </w:endnote>
  <w:endnote w:type="continuationSeparator" w:id="1">
    <w:p w:rsidR="007336EA" w:rsidRDefault="007336EA" w:rsidP="00E85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6A3" w:rsidRDefault="00E856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6A3" w:rsidRDefault="00E856A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6A3" w:rsidRDefault="00E856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6EA" w:rsidRDefault="007336EA" w:rsidP="00E856A3">
      <w:pPr>
        <w:spacing w:after="0" w:line="240" w:lineRule="auto"/>
      </w:pPr>
      <w:r>
        <w:separator/>
      </w:r>
    </w:p>
  </w:footnote>
  <w:footnote w:type="continuationSeparator" w:id="1">
    <w:p w:rsidR="007336EA" w:rsidRDefault="007336EA" w:rsidP="00E85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6A3" w:rsidRDefault="00E856A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92079" o:spid="_x0000_s2050" type="#_x0000_t136" style="position:absolute;margin-left:0;margin-top:0;width:399pt;height:42pt;rotation:315;z-index:-251654144;mso-position-horizontal:center;mso-position-horizontal-relative:margin;mso-position-vertical:center;mso-position-vertical-relative:margin" o:allowincell="f" fillcolor="#1f497d [3215]" stroked="f">
          <v:fill opacity=".5"/>
          <v:textpath style="font-family:&quot;georgia&quot;" string="BECEPastQuestions.com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6A3" w:rsidRDefault="00E856A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92080" o:spid="_x0000_s2051" type="#_x0000_t136" style="position:absolute;margin-left:0;margin-top:0;width:399pt;height:42pt;rotation:315;z-index:-251652096;mso-position-horizontal:center;mso-position-horizontal-relative:margin;mso-position-vertical:center;mso-position-vertical-relative:margin" o:allowincell="f" fillcolor="#1f497d [3215]" stroked="f">
          <v:fill opacity=".5"/>
          <v:textpath style="font-family:&quot;georgia&quot;" string="BECEPastQuestions.com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6A3" w:rsidRDefault="00E856A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92078" o:spid="_x0000_s2049" type="#_x0000_t136" style="position:absolute;margin-left:0;margin-top:0;width:399pt;height:42pt;rotation:315;z-index:-251656192;mso-position-horizontal:center;mso-position-horizontal-relative:margin;mso-position-vertical:center;mso-position-vertical-relative:margin" o:allowincell="f" fillcolor="#1f497d [3215]" stroked="f">
          <v:fill opacity=".5"/>
          <v:textpath style="font-family:&quot;georgia&quot;" string="BECEPastQuestions.com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52E9A"/>
    <w:multiLevelType w:val="hybridMultilevel"/>
    <w:tmpl w:val="12747004"/>
    <w:lvl w:ilvl="0" w:tplc="C22483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856A3"/>
    <w:rsid w:val="000A23F2"/>
    <w:rsid w:val="007336EA"/>
    <w:rsid w:val="00E85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6A3"/>
    <w:rPr>
      <w:rFonts w:eastAsiaTheme="minorEastAsia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6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6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85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56A3"/>
  </w:style>
  <w:style w:type="paragraph" w:styleId="Footer">
    <w:name w:val="footer"/>
    <w:basedOn w:val="Normal"/>
    <w:link w:val="FooterChar"/>
    <w:uiPriority w:val="99"/>
    <w:semiHidden/>
    <w:unhideWhenUsed/>
    <w:rsid w:val="00E85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56A3"/>
  </w:style>
  <w:style w:type="character" w:customStyle="1" w:styleId="Heading1Char">
    <w:name w:val="Heading 1 Char"/>
    <w:basedOn w:val="DefaultParagraphFont"/>
    <w:link w:val="Heading1"/>
    <w:uiPriority w:val="9"/>
    <w:rsid w:val="00E856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856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fr-FR"/>
    </w:rPr>
  </w:style>
  <w:style w:type="paragraph" w:styleId="ListParagraph">
    <w:name w:val="List Paragraph"/>
    <w:basedOn w:val="Normal"/>
    <w:uiPriority w:val="34"/>
    <w:qFormat/>
    <w:rsid w:val="00E856A3"/>
    <w:pPr>
      <w:ind w:left="720"/>
      <w:contextualSpacing/>
    </w:pPr>
  </w:style>
  <w:style w:type="table" w:styleId="TableGrid">
    <w:name w:val="Table Grid"/>
    <w:basedOn w:val="TableNormal"/>
    <w:uiPriority w:val="59"/>
    <w:rsid w:val="00E856A3"/>
    <w:pPr>
      <w:spacing w:after="0" w:line="240" w:lineRule="auto"/>
    </w:pPr>
    <w:rPr>
      <w:rFonts w:eastAsiaTheme="minorEastAsia"/>
      <w:lang w:val="fr-FR"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5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6A3"/>
    <w:rPr>
      <w:rFonts w:ascii="Tahoma" w:eastAsiaTheme="minorEastAsia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quoph</dc:creator>
  <cp:lastModifiedBy>quoph</cp:lastModifiedBy>
  <cp:revision>1</cp:revision>
  <dcterms:created xsi:type="dcterms:W3CDTF">2016-08-02T18:26:00Z</dcterms:created>
  <dcterms:modified xsi:type="dcterms:W3CDTF">2016-08-02T18:27:00Z</dcterms:modified>
</cp:coreProperties>
</file>